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2AFB" w14:textId="77777777" w:rsidR="000E42A4" w:rsidRDefault="000E42A4" w:rsidP="000E42A4">
      <w:pPr>
        <w:pStyle w:val="Bezproreda"/>
      </w:pPr>
    </w:p>
    <w:p w14:paraId="3970B953" w14:textId="77777777" w:rsidR="000E42A4" w:rsidRPr="00570174" w:rsidRDefault="000E42A4" w:rsidP="000E42A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0E42A4" w:rsidRPr="00570174" w14:paraId="18695803" w14:textId="77777777" w:rsidTr="001570FA">
        <w:trPr>
          <w:jc w:val="center"/>
        </w:trPr>
        <w:tc>
          <w:tcPr>
            <w:tcW w:w="1667" w:type="pct"/>
            <w:shd w:val="clear" w:color="auto" w:fill="auto"/>
          </w:tcPr>
          <w:p w14:paraId="34828357" w14:textId="77777777" w:rsidR="000E42A4" w:rsidRPr="00E163EF" w:rsidRDefault="000E42A4" w:rsidP="001570FA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E7A9E83" wp14:editId="111FCB8E">
                  <wp:extent cx="714375" cy="895350"/>
                  <wp:effectExtent l="0" t="0" r="9525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DF56073" w14:textId="77777777" w:rsidR="000E42A4" w:rsidRPr="00E163EF" w:rsidRDefault="000E42A4" w:rsidP="001570FA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981C5F7" w14:textId="77777777" w:rsidR="000E42A4" w:rsidRPr="00E163EF" w:rsidRDefault="000E42A4" w:rsidP="001570FA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REPUBLIKA HRVATSKA</w:t>
            </w:r>
          </w:p>
          <w:p w14:paraId="22945253" w14:textId="77777777" w:rsidR="000E42A4" w:rsidRPr="00E163EF" w:rsidRDefault="000E42A4" w:rsidP="001570FA">
            <w:pPr>
              <w:pStyle w:val="Bezproreda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  <w:shd w:val="clear" w:color="auto" w:fill="auto"/>
          </w:tcPr>
          <w:p w14:paraId="2F26F978" w14:textId="77777777" w:rsidR="000E42A4" w:rsidRPr="00E163EF" w:rsidRDefault="000E42A4" w:rsidP="001570FA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53D36BB" w14:textId="77777777" w:rsidR="000E42A4" w:rsidRPr="00E163EF" w:rsidRDefault="000E42A4" w:rsidP="001570FA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BD0B066" wp14:editId="600BFA2A">
                  <wp:extent cx="5619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227C9" w14:textId="77777777" w:rsidR="000E42A4" w:rsidRPr="00570174" w:rsidRDefault="000E42A4" w:rsidP="000E42A4">
      <w:pPr>
        <w:rPr>
          <w:b/>
        </w:rPr>
      </w:pPr>
    </w:p>
    <w:p w14:paraId="7C9D0270" w14:textId="77777777" w:rsidR="000E42A4" w:rsidRPr="00B904A3" w:rsidRDefault="000E42A4" w:rsidP="000E42A4">
      <w:pPr>
        <w:rPr>
          <w:b/>
        </w:rPr>
      </w:pPr>
    </w:p>
    <w:p w14:paraId="2E737A46" w14:textId="700294C4" w:rsidR="000E42A4" w:rsidRPr="00236197" w:rsidRDefault="000E42A4" w:rsidP="00236197">
      <w:pPr>
        <w:widowControl w:val="0"/>
        <w:overflowPunct w:val="0"/>
        <w:autoSpaceDE w:val="0"/>
        <w:autoSpaceDN w:val="0"/>
        <w:adjustRightInd w:val="0"/>
        <w:jc w:val="center"/>
        <w:rPr>
          <w:bCs/>
        </w:rPr>
      </w:pPr>
      <w:r w:rsidRPr="00B904A3">
        <w:t>na temelju</w:t>
      </w:r>
      <w:r>
        <w:t xml:space="preserve"> članka 41. stavka 2. Statuta Grada Zagreba (Službeni glasnik Grada Zagreba </w:t>
      </w:r>
      <w:r w:rsidRPr="00D178D4">
        <w:t>23/16, 2/18, 23/18, 3/20, 3/21, 11/21 - pročišćeni tekst</w:t>
      </w:r>
      <w:r w:rsidR="00A50BFE">
        <w:t xml:space="preserve"> i</w:t>
      </w:r>
      <w:r w:rsidRPr="00D178D4">
        <w:t xml:space="preserve"> 16/22)</w:t>
      </w:r>
      <w:r>
        <w:t xml:space="preserve"> i članka 5. Odluke o </w:t>
      </w:r>
      <w:r w:rsidR="00896C35" w:rsidRPr="00896C35">
        <w:t xml:space="preserve">nadoknadi troškova nastalih zbog prilagodbe novom modelu sakupljanja komunalnog otpada </w:t>
      </w:r>
      <w:r>
        <w:t xml:space="preserve">(Službeni glasnik Grada Zagreba </w:t>
      </w:r>
      <w:r w:rsidR="00D92428">
        <w:t>42</w:t>
      </w:r>
      <w:r>
        <w:t>/23</w:t>
      </w:r>
      <w:r w:rsidR="001C2157">
        <w:t xml:space="preserve"> i 36/24</w:t>
      </w:r>
      <w:r>
        <w:t>)</w:t>
      </w:r>
      <w:r w:rsidR="00422114">
        <w:t xml:space="preserve"> </w:t>
      </w:r>
    </w:p>
    <w:p w14:paraId="1F26A560" w14:textId="77777777" w:rsidR="00422114" w:rsidRDefault="00422114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28A31477" w14:textId="77777777" w:rsidR="00677C68" w:rsidRPr="00570174" w:rsidRDefault="00677C68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1354E2BD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14:paraId="3A8B2768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CC397F5" w14:textId="77777777" w:rsidTr="001570FA">
        <w:tc>
          <w:tcPr>
            <w:tcW w:w="5000" w:type="pct"/>
            <w:shd w:val="clear" w:color="auto" w:fill="DAEEF3"/>
          </w:tcPr>
          <w:p w14:paraId="077383D9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E163EF">
              <w:rPr>
                <w:b/>
              </w:rPr>
              <w:t>JAVNI POZIV</w:t>
            </w:r>
          </w:p>
          <w:p w14:paraId="7595BEBF" w14:textId="77777777" w:rsidR="000E42A4" w:rsidRPr="00E163EF" w:rsidRDefault="000E42A4" w:rsidP="00896C35">
            <w:pPr>
              <w:pStyle w:val="Bezproreda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dostavu dokumentacije kojom se </w:t>
            </w:r>
            <w:r w:rsid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dokazuje ispunjavanje uvjeta za nadoknadu troškova</w:t>
            </w:r>
            <w:r w:rsidR="00896C35" w:rsidRP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suvlasnicima višestambenih zgrada nastalih zbog prilagodbe novom modelu sakupljanja komunalnog otpada </w:t>
            </w:r>
          </w:p>
        </w:tc>
      </w:tr>
    </w:tbl>
    <w:p w14:paraId="46A93B24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14:paraId="654EA333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14D7D48A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37017306" w14:textId="77777777" w:rsidR="00677C68" w:rsidRPr="00570174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4918ACA" w14:textId="77777777" w:rsidTr="001570FA">
        <w:tc>
          <w:tcPr>
            <w:tcW w:w="5000" w:type="pct"/>
            <w:shd w:val="clear" w:color="auto" w:fill="DAEEF3"/>
          </w:tcPr>
          <w:p w14:paraId="4DA66C32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E163EF">
              <w:rPr>
                <w:b/>
              </w:rPr>
              <w:t>I. PREDMET I TRAJANJE JAVNOG POZIVA</w:t>
            </w:r>
          </w:p>
        </w:tc>
      </w:tr>
    </w:tbl>
    <w:p w14:paraId="5E862BF1" w14:textId="77777777" w:rsidR="000E42A4" w:rsidRPr="00570174" w:rsidRDefault="000E42A4" w:rsidP="000E42A4"/>
    <w:p w14:paraId="5C509E1B" w14:textId="02789E97" w:rsidR="00677C68" w:rsidRDefault="000E42A4" w:rsidP="008E446D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570174">
        <w:t xml:space="preserve">Predmet ovog javnog poziva </w:t>
      </w:r>
      <w:r>
        <w:t xml:space="preserve">je </w:t>
      </w:r>
      <w:r w:rsidR="006910C0">
        <w:t xml:space="preserve">nadoknada </w:t>
      </w:r>
      <w:r w:rsidR="00896C35">
        <w:t>troškova suvlasnicima višestambenih zgrada nastalih zbog prilagodbe novom modelu sakupljanja komunalnog otpada propisanog Odlukom o načinu pružanja javne usluge sakupljanja komunalnog otpada na području Grada Zagreba (Službeni glasnik Grada Zagreba 7/22, 19/22 i 33/22)</w:t>
      </w:r>
      <w:r w:rsidR="00677C68">
        <w:t>, a sve sukladno</w:t>
      </w:r>
      <w:r w:rsidR="001C2157">
        <w:t xml:space="preserve"> Odluci o </w:t>
      </w:r>
      <w:r w:rsidR="001C2157" w:rsidRPr="00896C35">
        <w:t xml:space="preserve">nadoknadi troškova nastalih zbog prilagodbe novom modelu sakupljanja komunalnog otpada </w:t>
      </w:r>
      <w:r w:rsidR="001C2157">
        <w:t xml:space="preserve">(Službeni glasnik Grada Zagreba 42/23 i 36/24; u daljnjem tekstu: Odluka) </w:t>
      </w:r>
      <w:r w:rsidR="00677C68">
        <w:t xml:space="preserve"> </w:t>
      </w:r>
    </w:p>
    <w:p w14:paraId="1BCE5EAF" w14:textId="77777777" w:rsidR="00896C35" w:rsidRDefault="00896C35" w:rsidP="000E42A4">
      <w:pPr>
        <w:shd w:val="clear" w:color="auto" w:fill="FFFFFF"/>
        <w:ind w:firstLine="709"/>
        <w:jc w:val="both"/>
      </w:pPr>
    </w:p>
    <w:p w14:paraId="57131020" w14:textId="20324184" w:rsidR="000E42A4" w:rsidRDefault="009A7824" w:rsidP="000E42A4">
      <w:pPr>
        <w:ind w:firstLine="709"/>
        <w:jc w:val="center"/>
        <w:rPr>
          <w:b/>
        </w:rPr>
      </w:pPr>
      <w:r>
        <w:t>Zahtjevi</w:t>
      </w:r>
      <w:r w:rsidR="00C6694F">
        <w:t xml:space="preserve"> se mogu podnositi do 31.12.2025</w:t>
      </w:r>
      <w:r>
        <w:t>.</w:t>
      </w:r>
    </w:p>
    <w:p w14:paraId="115E9071" w14:textId="77777777" w:rsidR="000E42A4" w:rsidRDefault="000E42A4" w:rsidP="000E42A4">
      <w:pPr>
        <w:ind w:firstLine="709"/>
        <w:jc w:val="both"/>
        <w:rPr>
          <w:b/>
          <w:color w:val="FF0000"/>
        </w:rPr>
      </w:pPr>
    </w:p>
    <w:p w14:paraId="73D7F958" w14:textId="77777777" w:rsidR="00CA08D4" w:rsidRPr="00973304" w:rsidRDefault="00CA08D4" w:rsidP="000E42A4">
      <w:pPr>
        <w:ind w:firstLine="709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304800" w14:textId="77777777" w:rsidTr="001570FA">
        <w:tc>
          <w:tcPr>
            <w:tcW w:w="9288" w:type="dxa"/>
            <w:shd w:val="clear" w:color="auto" w:fill="DAEEF3"/>
          </w:tcPr>
          <w:p w14:paraId="3F858AF2" w14:textId="77777777" w:rsidR="000E42A4" w:rsidRPr="00E163EF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Pr="00E163EF">
              <w:rPr>
                <w:b/>
              </w:rPr>
              <w:t xml:space="preserve">. </w:t>
            </w:r>
            <w:r w:rsidR="009A7824">
              <w:rPr>
                <w:b/>
              </w:rPr>
              <w:t>PRAVO N</w:t>
            </w:r>
            <w:r>
              <w:rPr>
                <w:b/>
              </w:rPr>
              <w:t xml:space="preserve">A </w:t>
            </w:r>
            <w:r w:rsidR="009A7824">
              <w:rPr>
                <w:b/>
              </w:rPr>
              <w:t>NADOKNADU TROŠKOVA</w:t>
            </w:r>
          </w:p>
        </w:tc>
      </w:tr>
    </w:tbl>
    <w:p w14:paraId="3446D28F" w14:textId="77777777" w:rsidR="000E42A4" w:rsidRPr="00570174" w:rsidRDefault="000E42A4" w:rsidP="000E42A4">
      <w:pPr>
        <w:jc w:val="both"/>
      </w:pPr>
    </w:p>
    <w:p w14:paraId="1C089863" w14:textId="6BFCAA03" w:rsidR="00422114" w:rsidRDefault="00F01935" w:rsidP="000E42A4">
      <w:pPr>
        <w:jc w:val="both"/>
      </w:pPr>
      <w:r>
        <w:tab/>
      </w:r>
      <w:r w:rsidR="00422114">
        <w:t>Pravo na nadoknadu troškova imaju suvlasnici višestambenih zgrada na području Grada Zagreba koji su nakon 8. ožujka 2022. imali troškove</w:t>
      </w:r>
      <w:r w:rsidR="008E446D">
        <w:t xml:space="preserve"> vezane uz</w:t>
      </w:r>
      <w:r w:rsidR="00422114">
        <w:t>:</w:t>
      </w:r>
    </w:p>
    <w:p w14:paraId="10CAC42E" w14:textId="77777777" w:rsidR="00422114" w:rsidRDefault="00422114" w:rsidP="000E42A4">
      <w:pPr>
        <w:jc w:val="both"/>
      </w:pPr>
      <w:r>
        <w:t xml:space="preserve">- izgradnju boksa, </w:t>
      </w:r>
    </w:p>
    <w:p w14:paraId="4DD4C900" w14:textId="77777777" w:rsidR="00422114" w:rsidRDefault="00422114" w:rsidP="000E42A4">
      <w:pPr>
        <w:jc w:val="both"/>
      </w:pPr>
      <w:r>
        <w:t xml:space="preserve">- zatvaranje postojećeg boksa ili zatvaranje vrata </w:t>
      </w:r>
      <w:proofErr w:type="spellStart"/>
      <w:r>
        <w:t>smetlarnika</w:t>
      </w:r>
      <w:proofErr w:type="spellEnd"/>
      <w:r>
        <w:t xml:space="preserve">, </w:t>
      </w:r>
    </w:p>
    <w:p w14:paraId="772FF49A" w14:textId="77777777" w:rsidR="00422114" w:rsidRDefault="00422114" w:rsidP="000E42A4">
      <w:pPr>
        <w:jc w:val="both"/>
      </w:pPr>
      <w:r>
        <w:t xml:space="preserve">- ugradnju </w:t>
      </w:r>
      <w:proofErr w:type="spellStart"/>
      <w:r>
        <w:t>master</w:t>
      </w:r>
      <w:proofErr w:type="spellEnd"/>
      <w:r>
        <w:t xml:space="preserve"> cilindara/ključa ili </w:t>
      </w:r>
      <w:proofErr w:type="spellStart"/>
      <w:r>
        <w:t>šifrarnika</w:t>
      </w:r>
      <w:proofErr w:type="spellEnd"/>
      <w:r>
        <w:t xml:space="preserve"> na boks ili na </w:t>
      </w:r>
      <w:proofErr w:type="spellStart"/>
      <w:r>
        <w:t>smetlarnik</w:t>
      </w:r>
      <w:proofErr w:type="spellEnd"/>
      <w:r>
        <w:t xml:space="preserve"> i prilagodbu vrata za </w:t>
      </w:r>
      <w:proofErr w:type="spellStart"/>
      <w:r>
        <w:t>šifrarnik</w:t>
      </w:r>
      <w:proofErr w:type="spellEnd"/>
      <w:r>
        <w:t>.</w:t>
      </w:r>
    </w:p>
    <w:p w14:paraId="05C7BA2D" w14:textId="77777777" w:rsidR="00422114" w:rsidRDefault="0042211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6651B80" w14:textId="77777777" w:rsidTr="001570FA">
        <w:tc>
          <w:tcPr>
            <w:tcW w:w="9288" w:type="dxa"/>
            <w:shd w:val="clear" w:color="auto" w:fill="DAEEF3"/>
          </w:tcPr>
          <w:p w14:paraId="5A3DF822" w14:textId="77777777" w:rsidR="000E42A4" w:rsidRPr="00262F9A" w:rsidRDefault="000E42A4" w:rsidP="009C4586">
            <w:pPr>
              <w:spacing w:before="120" w:after="120"/>
              <w:ind w:left="457" w:hanging="457"/>
              <w:jc w:val="both"/>
              <w:rPr>
                <w:b/>
              </w:rPr>
            </w:pPr>
            <w:bookmarkStart w:id="0" w:name="_Hlk148083618"/>
            <w:r>
              <w:rPr>
                <w:b/>
              </w:rPr>
              <w:lastRenderedPageBreak/>
              <w:t>III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IZNOS NADOKADE TROŠKOVA</w:t>
            </w:r>
          </w:p>
        </w:tc>
      </w:tr>
      <w:bookmarkEnd w:id="0"/>
    </w:tbl>
    <w:p w14:paraId="3FDCCD99" w14:textId="77777777" w:rsidR="00422114" w:rsidRDefault="00422114" w:rsidP="000E42A4">
      <w:pPr>
        <w:jc w:val="both"/>
      </w:pPr>
    </w:p>
    <w:p w14:paraId="14C84718" w14:textId="79AA4C97" w:rsidR="00422114" w:rsidRPr="00653FFC" w:rsidRDefault="00F01935" w:rsidP="00422114">
      <w:pPr>
        <w:jc w:val="both"/>
      </w:pPr>
      <w:r>
        <w:tab/>
      </w:r>
      <w:r w:rsidR="00422114" w:rsidRPr="00653FFC">
        <w:t xml:space="preserve">Nadoknada troškova za </w:t>
      </w:r>
      <w:r w:rsidR="00527651" w:rsidRPr="00653FFC">
        <w:t xml:space="preserve">izgradnju </w:t>
      </w:r>
      <w:r w:rsidR="00422114" w:rsidRPr="00653FFC">
        <w:t>tipsk</w:t>
      </w:r>
      <w:r w:rsidR="00527651" w:rsidRPr="00653FFC">
        <w:t>og</w:t>
      </w:r>
      <w:r w:rsidR="00422114" w:rsidRPr="00653FFC">
        <w:t xml:space="preserve"> boks</w:t>
      </w:r>
      <w:r w:rsidR="00527651" w:rsidRPr="00653FFC">
        <w:t>a</w:t>
      </w:r>
      <w:r w:rsidR="00422114" w:rsidRPr="00653FFC">
        <w:t xml:space="preserve"> izgrađen</w:t>
      </w:r>
      <w:r w:rsidR="00527651" w:rsidRPr="00653FFC">
        <w:t>og</w:t>
      </w:r>
      <w:r w:rsidR="00422114" w:rsidRPr="00653FFC">
        <w:t xml:space="preserve"> na površini javne namjene odobravat će </w:t>
      </w:r>
      <w:r w:rsidR="00527651" w:rsidRPr="00653FFC">
        <w:t xml:space="preserve">se </w:t>
      </w:r>
      <w:r w:rsidR="00422114" w:rsidRPr="00653FFC">
        <w:t>prema dostavljenim računima</w:t>
      </w:r>
      <w:r w:rsidR="00BE469D" w:rsidRPr="00653FFC">
        <w:t xml:space="preserve">, a najviše </w:t>
      </w:r>
      <w:r w:rsidR="00B76EEF">
        <w:t>u</w:t>
      </w:r>
      <w:r w:rsidR="00BE469D" w:rsidRPr="00653FFC">
        <w:t xml:space="preserve"> iznos</w:t>
      </w:r>
      <w:r w:rsidR="00B76EEF">
        <w:t>u</w:t>
      </w:r>
      <w:r w:rsidR="00422114" w:rsidRPr="00653FFC">
        <w:t xml:space="preserve">: </w:t>
      </w:r>
    </w:p>
    <w:p w14:paraId="625C1565" w14:textId="33E96F18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2.800,00 eura za boks izgrađen </w:t>
      </w:r>
      <w:r w:rsidRPr="00653FFC">
        <w:t>prema tipskom projektu NS1</w:t>
      </w:r>
      <w:r w:rsidR="00F01935" w:rsidRPr="00653FFC">
        <w:t>,</w:t>
      </w:r>
      <w:r w:rsidRPr="00653FFC">
        <w:t xml:space="preserve"> </w:t>
      </w:r>
    </w:p>
    <w:p w14:paraId="01ADADF2" w14:textId="2F241AB2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</w:t>
      </w:r>
      <w:r w:rsidR="00F01935" w:rsidRPr="00653FFC">
        <w:t xml:space="preserve"> projektu NS1-1,</w:t>
      </w:r>
    </w:p>
    <w:p w14:paraId="7EF6BFC1" w14:textId="7485400D" w:rsidR="00422114" w:rsidRPr="00653FFC" w:rsidRDefault="00422114" w:rsidP="00BA6735">
      <w:pPr>
        <w:tabs>
          <w:tab w:val="left" w:pos="284"/>
        </w:tabs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 projektu NS1-2</w:t>
      </w:r>
      <w:r w:rsidR="00F01935" w:rsidRPr="00653FFC">
        <w:t>,</w:t>
      </w:r>
    </w:p>
    <w:p w14:paraId="5B273AB6" w14:textId="64D409AF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>4.</w:t>
      </w:r>
      <w:r w:rsidR="00417EBC">
        <w:t>3</w:t>
      </w:r>
      <w:r w:rsidR="00BE469D" w:rsidRPr="00653FFC">
        <w:t xml:space="preserve">00,00 eura za boks izgrađen </w:t>
      </w:r>
      <w:r w:rsidRPr="00653FFC">
        <w:t>prema tipskom projektu NS2</w:t>
      </w:r>
      <w:r w:rsidR="00F01935" w:rsidRPr="00653FFC">
        <w:t xml:space="preserve">, </w:t>
      </w:r>
      <w:r w:rsidRPr="00653FFC">
        <w:t xml:space="preserve"> </w:t>
      </w:r>
    </w:p>
    <w:p w14:paraId="0B0442BE" w14:textId="262C3C56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6.000,00 eura za boks izgrađen </w:t>
      </w:r>
      <w:r w:rsidRPr="00653FFC">
        <w:t>prema tipskom projektu NS3</w:t>
      </w:r>
      <w:r w:rsidR="00F01935" w:rsidRPr="00653FFC">
        <w:t>,</w:t>
      </w:r>
    </w:p>
    <w:p w14:paraId="3D8138B5" w14:textId="24737D66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7.700,00 eura za boks izgrađen </w:t>
      </w:r>
      <w:r w:rsidRPr="00653FFC">
        <w:t>prema tipskom projektu NS4</w:t>
      </w:r>
      <w:r w:rsidR="00F01935" w:rsidRPr="00653FFC">
        <w:t>.</w:t>
      </w:r>
      <w:r w:rsidRPr="00653FFC">
        <w:t xml:space="preserve"> </w:t>
      </w:r>
    </w:p>
    <w:p w14:paraId="21694EBF" w14:textId="77777777" w:rsidR="00CA08D4" w:rsidRPr="00653FFC" w:rsidRDefault="00CA08D4" w:rsidP="00422114">
      <w:pPr>
        <w:jc w:val="both"/>
      </w:pPr>
    </w:p>
    <w:p w14:paraId="5FFECACE" w14:textId="03694D54" w:rsidR="00422114" w:rsidRDefault="00422114" w:rsidP="00422114">
      <w:pPr>
        <w:jc w:val="both"/>
      </w:pPr>
      <w:r w:rsidRPr="00653FFC">
        <w:tab/>
        <w:t xml:space="preserve">Nadoknada troškova </w:t>
      </w:r>
      <w:bookmarkStart w:id="1" w:name="_Hlk155270621"/>
      <w:r w:rsidRPr="00653FFC">
        <w:t xml:space="preserve">za izgradnju </w:t>
      </w:r>
      <w:bookmarkEnd w:id="1"/>
      <w:r w:rsidRPr="00653FFC">
        <w:t>tipskog boksa izgrađenog unutar katastarske čestice nekretnine suvlasnika višestambene zgrade</w:t>
      </w:r>
      <w:r w:rsidR="00BE469D" w:rsidRPr="00653FFC">
        <w:t xml:space="preserve"> odobravat će se prema dostavljenim računima</w:t>
      </w:r>
      <w:r w:rsidR="00ED0D87" w:rsidRPr="00653FFC">
        <w:t xml:space="preserve">, </w:t>
      </w:r>
      <w:bookmarkStart w:id="2" w:name="_Hlk155271147"/>
      <w:r w:rsidR="00ED0D87" w:rsidRPr="00653FFC">
        <w:t>a</w:t>
      </w:r>
      <w:r w:rsidR="00BE469D" w:rsidRPr="00653FFC">
        <w:t xml:space="preserve"> </w:t>
      </w:r>
      <w:r w:rsidR="00ED0D87" w:rsidRPr="00653FFC">
        <w:t xml:space="preserve">iznositi će najviše </w:t>
      </w:r>
      <w:bookmarkEnd w:id="2"/>
      <w:r w:rsidRPr="00653FFC">
        <w:t xml:space="preserve">75 % </w:t>
      </w:r>
      <w:r w:rsidR="00417EBC">
        <w:t xml:space="preserve">od </w:t>
      </w:r>
      <w:r w:rsidRPr="00653FFC">
        <w:t xml:space="preserve">iznosa utvrđenog prema vrsti boksa </w:t>
      </w:r>
      <w:r w:rsidR="00B76EEF">
        <w:t>u</w:t>
      </w:r>
      <w:r w:rsidRPr="00653FFC">
        <w:t xml:space="preserve"> stavk</w:t>
      </w:r>
      <w:r w:rsidR="00B76EEF">
        <w:t>u</w:t>
      </w:r>
      <w:r w:rsidR="00BE469D" w:rsidRPr="00653FFC">
        <w:t xml:space="preserve"> 1.</w:t>
      </w:r>
      <w:r w:rsidRPr="00653FFC">
        <w:t xml:space="preserve"> ove točke.</w:t>
      </w:r>
    </w:p>
    <w:p w14:paraId="414CB45E" w14:textId="3CB4AFF3" w:rsidR="000E0EF9" w:rsidRDefault="00422114" w:rsidP="000E0EF9">
      <w:pPr>
        <w:jc w:val="both"/>
      </w:pPr>
      <w:r>
        <w:tab/>
      </w:r>
      <w:r w:rsidRPr="00A72EF4">
        <w:t xml:space="preserve">Nadoknada troškova </w:t>
      </w:r>
      <w:r w:rsidR="00BE469D" w:rsidRPr="00A72EF4">
        <w:t xml:space="preserve">za izgradnju </w:t>
      </w:r>
      <w:r w:rsidRPr="00A72EF4">
        <w:t xml:space="preserve">netipskog boksa unutar katastarske čestice nekretnine suvlasnika višestambene zgrade izgrađenog do stupanja na snagu </w:t>
      </w:r>
      <w:r w:rsidR="00DA2D61" w:rsidRPr="00A72EF4">
        <w:t>O</w:t>
      </w:r>
      <w:r w:rsidRPr="00A72EF4">
        <w:t>dluke</w:t>
      </w:r>
      <w:r w:rsidR="00BE469D" w:rsidRPr="00A72EF4">
        <w:t xml:space="preserve"> odobravat će se </w:t>
      </w:r>
      <w:r w:rsidRPr="00A72EF4">
        <w:t>prema dostavljenim računima</w:t>
      </w:r>
      <w:r w:rsidR="00ED0D87" w:rsidRPr="00A72EF4">
        <w:t>,</w:t>
      </w:r>
      <w:r w:rsidR="00BE469D" w:rsidRPr="00A72EF4">
        <w:t xml:space="preserve"> </w:t>
      </w:r>
      <w:r w:rsidR="00ED0D87" w:rsidRPr="00A72EF4">
        <w:t xml:space="preserve">a iznositi će najviše </w:t>
      </w:r>
      <w:r w:rsidRPr="00A72EF4">
        <w:t>50 %</w:t>
      </w:r>
      <w:r w:rsidR="00417EBC">
        <w:t xml:space="preserve"> </w:t>
      </w:r>
      <w:r w:rsidR="00417EBC" w:rsidRPr="00417EBC">
        <w:t xml:space="preserve">od </w:t>
      </w:r>
      <w:r w:rsidR="000E0EF9" w:rsidRPr="000E0EF9">
        <w:t xml:space="preserve">iznosa </w:t>
      </w:r>
      <w:r w:rsidR="00B76EEF">
        <w:t xml:space="preserve">utvrđenog </w:t>
      </w:r>
      <w:r w:rsidR="000E0EF9" w:rsidRPr="000E0EF9">
        <w:t>prema vrsti boksa (</w:t>
      </w:r>
      <w:r w:rsidR="00B76EEF">
        <w:t>odnosno</w:t>
      </w:r>
      <w:r w:rsidR="000E0EF9" w:rsidRPr="000E0EF9">
        <w:t xml:space="preserve"> broju i volumenu spremnika</w:t>
      </w:r>
      <w:r w:rsidR="00B76EEF">
        <w:t xml:space="preserve"> u boksu</w:t>
      </w:r>
      <w:r w:rsidR="000E0EF9" w:rsidRPr="000E0EF9">
        <w:t xml:space="preserve">) </w:t>
      </w:r>
      <w:r w:rsidR="00B76EEF">
        <w:t>u</w:t>
      </w:r>
      <w:r w:rsidR="000E0EF9" w:rsidRPr="000E0EF9">
        <w:t xml:space="preserve"> stavk</w:t>
      </w:r>
      <w:r w:rsidR="00B76EEF">
        <w:t>u</w:t>
      </w:r>
      <w:r w:rsidR="000E0EF9" w:rsidRPr="000E0EF9">
        <w:t xml:space="preserve"> 1. ove točke.</w:t>
      </w:r>
    </w:p>
    <w:p w14:paraId="27EEABDE" w14:textId="76454A45" w:rsidR="00422114" w:rsidRDefault="00422114" w:rsidP="000E0EF9">
      <w:pPr>
        <w:ind w:firstLine="708"/>
        <w:jc w:val="both"/>
      </w:pPr>
      <w:r w:rsidRPr="00A72EF4">
        <w:t xml:space="preserve">Nadoknada troškova </w:t>
      </w:r>
      <w:r w:rsidR="00BE469D" w:rsidRPr="00A72EF4">
        <w:t xml:space="preserve">za izgradnju netipskog boksa </w:t>
      </w:r>
      <w:r w:rsidRPr="00A72EF4">
        <w:t xml:space="preserve">unutar katastarske čestice nekretnine suvlasnika višestambene zgrade </w:t>
      </w:r>
      <w:r w:rsidR="00BE469D" w:rsidRPr="00A72EF4">
        <w:t xml:space="preserve">izgrađenog </w:t>
      </w:r>
      <w:r w:rsidRPr="00A72EF4">
        <w:t xml:space="preserve">nakon stupanja na snagu ove </w:t>
      </w:r>
      <w:r w:rsidR="00BE469D" w:rsidRPr="00A72EF4">
        <w:t>O</w:t>
      </w:r>
      <w:r w:rsidRPr="00A72EF4">
        <w:t xml:space="preserve">dluke odobravat će </w:t>
      </w:r>
      <w:r w:rsidR="00BE469D" w:rsidRPr="00A72EF4">
        <w:t xml:space="preserve">prema dostavljenim računima </w:t>
      </w:r>
      <w:r w:rsidRPr="00A72EF4">
        <w:t xml:space="preserve">samo ako je boks u boji </w:t>
      </w:r>
      <w:r w:rsidR="00480B1D" w:rsidRPr="00A72EF4">
        <w:t xml:space="preserve">7016 na </w:t>
      </w:r>
      <w:r w:rsidRPr="00A72EF4">
        <w:t>RAL ton</w:t>
      </w:r>
      <w:r w:rsidR="00480B1D" w:rsidRPr="00A72EF4">
        <w:t>-</w:t>
      </w:r>
      <w:r w:rsidRPr="00A72EF4">
        <w:t xml:space="preserve">karti, </w:t>
      </w:r>
      <w:r w:rsidR="00ED0D87" w:rsidRPr="00A72EF4">
        <w:t xml:space="preserve">a iznositi će najviše </w:t>
      </w:r>
      <w:r w:rsidRPr="00A72EF4">
        <w:t xml:space="preserve">50 % </w:t>
      </w:r>
      <w:r w:rsidR="00B76EEF" w:rsidRPr="00B76EEF">
        <w:t xml:space="preserve">od iznosa utvrđenog prema vrsti boksa (odnosno broju i volumenu spremnika u boksu) </w:t>
      </w:r>
      <w:r w:rsidR="00B76EEF">
        <w:t>u</w:t>
      </w:r>
      <w:r w:rsidR="00B76EEF" w:rsidRPr="00B76EEF">
        <w:t xml:space="preserve"> stavk</w:t>
      </w:r>
      <w:r w:rsidR="00B76EEF">
        <w:t>u</w:t>
      </w:r>
      <w:r w:rsidR="00B76EEF" w:rsidRPr="00B76EEF">
        <w:t xml:space="preserve"> 1. ove točke</w:t>
      </w:r>
      <w:r w:rsidR="000E0EF9">
        <w:t>.</w:t>
      </w:r>
    </w:p>
    <w:p w14:paraId="0A441BC6" w14:textId="0C093407" w:rsidR="00422114" w:rsidRDefault="00422114" w:rsidP="00422114">
      <w:pPr>
        <w:jc w:val="both"/>
      </w:pPr>
      <w:r>
        <w:tab/>
        <w:t xml:space="preserve">Nadoknada troškova za zatvaranje postojećeg boksa ili </w:t>
      </w:r>
      <w:proofErr w:type="spellStart"/>
      <w:r>
        <w:t>smetlarnika</w:t>
      </w:r>
      <w:proofErr w:type="spellEnd"/>
      <w:r>
        <w:t xml:space="preserve"> odobravat će se do iznosa troška prema dostavljenim računima, a najviše do 300 EUR/m2 površine vrata. </w:t>
      </w:r>
      <w:r>
        <w:tab/>
        <w:t>Nadoknada troškova za master cilindar (cilindrični uložak prilagođen master ključu Zagrebačk</w:t>
      </w:r>
      <w:r w:rsidR="00480B1D">
        <w:t>og</w:t>
      </w:r>
      <w:r>
        <w:t xml:space="preserve"> holding</w:t>
      </w:r>
      <w:r w:rsidR="00480B1D">
        <w:t>a</w:t>
      </w:r>
      <w:r>
        <w:t xml:space="preserve"> d.o.o., Podružnice Čistoća) odobravat će se do 40,00 </w:t>
      </w:r>
      <w:r w:rsidR="00480B1D">
        <w:t>eur</w:t>
      </w:r>
      <w:r w:rsidR="00F01935">
        <w:t>a,</w:t>
      </w:r>
      <w:r>
        <w:t xml:space="preserve"> a za master ključ 6 </w:t>
      </w:r>
      <w:r w:rsidR="00480B1D">
        <w:t>eur</w:t>
      </w:r>
      <w:r>
        <w:t xml:space="preserve">a po stanu. Nadoknada troškova za prilagodbu vrata za </w:t>
      </w:r>
      <w:proofErr w:type="spellStart"/>
      <w:r>
        <w:t>šifrarnik</w:t>
      </w:r>
      <w:proofErr w:type="spellEnd"/>
      <w:r>
        <w:t xml:space="preserve"> odobravat će se do 600,00 </w:t>
      </w:r>
      <w:r w:rsidR="00480B1D">
        <w:t>eur</w:t>
      </w:r>
      <w:r>
        <w:t xml:space="preserve">a, a za </w:t>
      </w:r>
      <w:proofErr w:type="spellStart"/>
      <w:r>
        <w:t>šifrarnik</w:t>
      </w:r>
      <w:proofErr w:type="spellEnd"/>
      <w:r>
        <w:t xml:space="preserve"> do 60 </w:t>
      </w:r>
      <w:r w:rsidR="00480B1D">
        <w:t>eura</w:t>
      </w:r>
      <w:r>
        <w:t>.</w:t>
      </w:r>
    </w:p>
    <w:p w14:paraId="71EA3047" w14:textId="77777777" w:rsidR="00CA08D4" w:rsidRDefault="00CA08D4" w:rsidP="00422114">
      <w:pPr>
        <w:jc w:val="both"/>
      </w:pPr>
    </w:p>
    <w:p w14:paraId="404AFA38" w14:textId="548CB165" w:rsidR="00CA08D4" w:rsidRDefault="00CA08D4" w:rsidP="00CA08D4">
      <w:pPr>
        <w:jc w:val="both"/>
      </w:pPr>
      <w:r>
        <w:t xml:space="preserve">* Pojedini </w:t>
      </w:r>
      <w:r w:rsidR="00DA2D61">
        <w:t>p</w:t>
      </w:r>
      <w:r>
        <w:t>ojmovi u smislu O</w:t>
      </w:r>
      <w:r w:rsidRPr="00CA08D4">
        <w:t xml:space="preserve">dluke </w:t>
      </w:r>
      <w:r>
        <w:t xml:space="preserve">i ovog Poziva </w:t>
      </w:r>
      <w:r w:rsidRPr="00CA08D4">
        <w:t xml:space="preserve">imaju sljedeće značenje: </w:t>
      </w:r>
    </w:p>
    <w:p w14:paraId="563ADACD" w14:textId="77777777" w:rsidR="00BA6735" w:rsidRDefault="00CA08D4" w:rsidP="00BA6735">
      <w:pPr>
        <w:tabs>
          <w:tab w:val="left" w:pos="284"/>
        </w:tabs>
        <w:jc w:val="both"/>
      </w:pPr>
      <w:r w:rsidRPr="00CA08D4">
        <w:t>1. Boks je građevina gotove konstrukcije za smještaj spremnika za komunalni otpad</w:t>
      </w:r>
      <w:r w:rsidR="00BA6735">
        <w:t>.</w:t>
      </w:r>
    </w:p>
    <w:p w14:paraId="76301891" w14:textId="3A21020B" w:rsidR="00CA08D4" w:rsidRDefault="00BA6735" w:rsidP="00BA6735">
      <w:pPr>
        <w:tabs>
          <w:tab w:val="left" w:pos="284"/>
        </w:tabs>
        <w:jc w:val="both"/>
      </w:pPr>
      <w:r>
        <w:t xml:space="preserve">2. </w:t>
      </w:r>
      <w:r w:rsidR="00CA08D4" w:rsidRPr="00CA08D4">
        <w:t>Tipski boks je boks izgrađen prema tipskom projektu odobrenom od Ministarstava prostornog uređenja, graditeljstva i državne imovine</w:t>
      </w:r>
      <w:r w:rsidR="00480B1D">
        <w:t>.</w:t>
      </w:r>
      <w:r w:rsidR="00CA08D4" w:rsidRPr="00CA08D4">
        <w:t xml:space="preserve"> </w:t>
      </w:r>
    </w:p>
    <w:p w14:paraId="2E2B7BB9" w14:textId="614983A8" w:rsidR="00CA08D4" w:rsidRDefault="00CA08D4" w:rsidP="00CA08D4">
      <w:pPr>
        <w:jc w:val="both"/>
      </w:pPr>
      <w:r w:rsidRPr="00CA08D4">
        <w:t xml:space="preserve">3. Netipski boks je boks izgrađen unutar katastarske čestice nekretnine korisnika usluge koji nije izgrađen prema tipskom projektu iz </w:t>
      </w:r>
      <w:r w:rsidR="004610D3">
        <w:t>prethodne točke.</w:t>
      </w:r>
    </w:p>
    <w:p w14:paraId="6576629A" w14:textId="7DC06E03" w:rsidR="00BA6735" w:rsidRDefault="00CA08D4" w:rsidP="00CA08D4">
      <w:pPr>
        <w:jc w:val="both"/>
      </w:pPr>
      <w:r w:rsidRPr="00CA08D4">
        <w:t>4. NS1 je tipski projekt za boks za smještaj četiri</w:t>
      </w:r>
      <w:r w:rsidR="00BA6735">
        <w:t>ju</w:t>
      </w:r>
      <w:r w:rsidRPr="00CA08D4">
        <w:t xml:space="preserve"> spremnika za otpad dim. 165 x 165 x 195 cm</w:t>
      </w:r>
      <w:r w:rsidR="00BA6735">
        <w:t>.</w:t>
      </w:r>
    </w:p>
    <w:p w14:paraId="55362439" w14:textId="5FA38E6D" w:rsidR="00CA08D4" w:rsidRDefault="00CA08D4" w:rsidP="00CA08D4">
      <w:pPr>
        <w:jc w:val="both"/>
      </w:pPr>
      <w:r w:rsidRPr="00CA08D4">
        <w:t>5. NS1-1 je tipski projekt za boks za smještaj četiri</w:t>
      </w:r>
      <w:r w:rsidR="00BA6735">
        <w:t>ju</w:t>
      </w:r>
      <w:r w:rsidRPr="00CA08D4">
        <w:t xml:space="preserve"> spremnika za otpad dim. 315 x 90 x 195 cm</w:t>
      </w:r>
      <w:r w:rsidR="00BA6735">
        <w:t>.</w:t>
      </w:r>
      <w:r w:rsidRPr="00CA08D4">
        <w:t xml:space="preserve"> </w:t>
      </w:r>
    </w:p>
    <w:p w14:paraId="19188B81" w14:textId="65718AA3" w:rsidR="00CA08D4" w:rsidRDefault="00CA08D4" w:rsidP="00CA08D4">
      <w:pPr>
        <w:jc w:val="both"/>
      </w:pPr>
      <w:r w:rsidRPr="00CA08D4">
        <w:t>6. NS1-2 je tipski projekt za boks za smještaj četiri</w:t>
      </w:r>
      <w:r w:rsidR="00BA6735">
        <w:t>ju</w:t>
      </w:r>
      <w:r w:rsidRPr="00CA08D4">
        <w:t xml:space="preserve"> spremnika za otpad dim. 315 x 90 x 120 cm</w:t>
      </w:r>
      <w:r w:rsidR="00BA6735">
        <w:t>.</w:t>
      </w:r>
      <w:r w:rsidRPr="00CA08D4">
        <w:t xml:space="preserve"> </w:t>
      </w:r>
    </w:p>
    <w:p w14:paraId="1332318B" w14:textId="77777777" w:rsidR="00BA6735" w:rsidRDefault="00CA08D4" w:rsidP="00CA08D4">
      <w:pPr>
        <w:jc w:val="both"/>
      </w:pPr>
      <w:r w:rsidRPr="00CA08D4">
        <w:t>7. NS2 je tipski projekt za boks za smještaj dva</w:t>
      </w:r>
      <w:r w:rsidR="00BA6735">
        <w:t>ju</w:t>
      </w:r>
      <w:r w:rsidRPr="00CA08D4">
        <w:t xml:space="preserve"> spremnika za otpad dim. 315 x 165 x 195 cm</w:t>
      </w:r>
      <w:r w:rsidR="00BA6735">
        <w:t>.</w:t>
      </w:r>
      <w:r w:rsidRPr="00CA08D4">
        <w:t xml:space="preserve"> 8. NS3  je tipski projekt za boks za smještaj tri</w:t>
      </w:r>
      <w:r w:rsidR="00BA6735">
        <w:t>ju</w:t>
      </w:r>
      <w:r w:rsidRPr="00CA08D4">
        <w:t xml:space="preserve"> spremnika za otpad dim. 470 x 165 x 195 cm</w:t>
      </w:r>
      <w:r w:rsidR="00BA6735">
        <w:t>.</w:t>
      </w:r>
      <w:r w:rsidRPr="00CA08D4">
        <w:t xml:space="preserve"> 9. NS4 je tipski projekt za boks za smještaj četiri</w:t>
      </w:r>
      <w:r w:rsidR="00BA6735">
        <w:t>ju</w:t>
      </w:r>
      <w:r w:rsidRPr="00CA08D4">
        <w:t xml:space="preserve"> spremnika za otpad dim. 625 x 165 x 195 cm</w:t>
      </w:r>
      <w:r w:rsidR="00BA6735">
        <w:t>.</w:t>
      </w:r>
    </w:p>
    <w:p w14:paraId="5DACA3CF" w14:textId="6426D509" w:rsidR="00CA08D4" w:rsidRDefault="00CA08D4" w:rsidP="00CA08D4">
      <w:pPr>
        <w:jc w:val="both"/>
      </w:pPr>
      <w:r w:rsidRPr="00CA08D4">
        <w:t xml:space="preserve">10. </w:t>
      </w:r>
      <w:proofErr w:type="spellStart"/>
      <w:r w:rsidRPr="00CA08D4">
        <w:t>Smetlarnik</w:t>
      </w:r>
      <w:proofErr w:type="spellEnd"/>
      <w:r w:rsidRPr="00CA08D4">
        <w:t xml:space="preserve"> je prostor u višestambenoj zgradi u kojem se nalaze spremnici za odlaganje otpada</w:t>
      </w:r>
      <w:r w:rsidR="00BA6735">
        <w:t>.</w:t>
      </w:r>
    </w:p>
    <w:p w14:paraId="43153522" w14:textId="77777777" w:rsidR="00CA08D4" w:rsidRPr="00CA08D4" w:rsidRDefault="00CA08D4" w:rsidP="00CA08D4">
      <w:pPr>
        <w:jc w:val="both"/>
      </w:pPr>
      <w:r w:rsidRPr="00CA08D4">
        <w:lastRenderedPageBreak/>
        <w:t xml:space="preserve">11. Troškovi su troškovi kupnje materijala i troškovi nastali zbog izvođenja radova (uključujući PDV).  </w:t>
      </w:r>
    </w:p>
    <w:p w14:paraId="1FA439A3" w14:textId="77777777" w:rsidR="000E42A4" w:rsidRPr="00262F9A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9C27DF2" w14:textId="77777777" w:rsidTr="001570FA">
        <w:tc>
          <w:tcPr>
            <w:tcW w:w="9288" w:type="dxa"/>
            <w:shd w:val="clear" w:color="auto" w:fill="DAEEF3"/>
          </w:tcPr>
          <w:p w14:paraId="7A43E559" w14:textId="77777777" w:rsidR="000E42A4" w:rsidRPr="00262F9A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POSTUPAK ODOBRAVANJA I DODJELE</w:t>
            </w:r>
            <w:r w:rsidRPr="00262F9A">
              <w:rPr>
                <w:b/>
              </w:rPr>
              <w:t xml:space="preserve"> </w:t>
            </w:r>
            <w:r w:rsidR="009A7824">
              <w:rPr>
                <w:b/>
              </w:rPr>
              <w:t>NADOKNADE TROŠKOVA</w:t>
            </w:r>
          </w:p>
        </w:tc>
      </w:tr>
    </w:tbl>
    <w:p w14:paraId="55667512" w14:textId="77777777" w:rsidR="000E42A4" w:rsidRDefault="000E42A4" w:rsidP="000E42A4">
      <w:pPr>
        <w:jc w:val="both"/>
        <w:rPr>
          <w:highlight w:val="yellow"/>
        </w:rPr>
      </w:pPr>
    </w:p>
    <w:p w14:paraId="56A60A4E" w14:textId="2966472B" w:rsidR="000E42A4" w:rsidRDefault="00F01935" w:rsidP="000E42A4">
      <w:pPr>
        <w:jc w:val="both"/>
      </w:pPr>
      <w:r>
        <w:tab/>
      </w:r>
      <w:r w:rsidR="000E42A4" w:rsidRPr="001616B4">
        <w:t>Zahtjev</w:t>
      </w:r>
      <w:r w:rsidR="000E42A4">
        <w:t xml:space="preserve">, s dokumentacijom kojom se dokazuje </w:t>
      </w:r>
      <w:r w:rsidR="009A7824">
        <w:t xml:space="preserve">pravo na </w:t>
      </w:r>
      <w:r w:rsidR="00FD0167">
        <w:t xml:space="preserve">nadoknadu </w:t>
      </w:r>
      <w:r>
        <w:t>troškova</w:t>
      </w:r>
      <w:r w:rsidR="004610D3">
        <w:t xml:space="preserve"> </w:t>
      </w:r>
      <w:r>
        <w:t>suvlasnicima višestambenih zgrada nastalih zbog prilagodbe novom modelu sakupljanja komunalnog otpada</w:t>
      </w:r>
      <w:r w:rsidR="000E42A4">
        <w:t>,</w:t>
      </w:r>
      <w:r w:rsidR="000E42A4" w:rsidRPr="001616B4">
        <w:t xml:space="preserve"> podnosi</w:t>
      </w:r>
      <w:r w:rsidR="000E42A4">
        <w:t xml:space="preserve"> se</w:t>
      </w:r>
      <w:r w:rsidR="000E42A4" w:rsidRPr="001616B4">
        <w:t xml:space="preserve"> Gradskom uredu za gospodarstvo, </w:t>
      </w:r>
      <w:r w:rsidR="000E42A4">
        <w:t>ekološku održivost i strategijsko planiranje</w:t>
      </w:r>
      <w:r w:rsidR="009A7824">
        <w:t xml:space="preserve"> (u daljnjem tekstu: </w:t>
      </w:r>
      <w:r w:rsidR="004610D3">
        <w:t>n</w:t>
      </w:r>
      <w:r w:rsidR="009A7824">
        <w:t>adležno tijelo</w:t>
      </w:r>
      <w:r w:rsidR="000E42A4" w:rsidRPr="001616B4">
        <w:t>) poštom na adresu Trg Stjepana Radića 1</w:t>
      </w:r>
      <w:r w:rsidR="00CA08D4">
        <w:t>, 10000 Zagreb,</w:t>
      </w:r>
      <w:r w:rsidR="000E42A4" w:rsidRPr="001616B4">
        <w:t xml:space="preserve"> ili putem pisarnica gradske uprave na obrascu</w:t>
      </w:r>
      <w:r w:rsidR="000E42A4">
        <w:t xml:space="preserve"> </w:t>
      </w:r>
      <w:r w:rsidR="000E42A4" w:rsidRPr="00CA08D4">
        <w:rPr>
          <w:i/>
        </w:rPr>
        <w:t xml:space="preserve">Zahtjev za </w:t>
      </w:r>
      <w:r w:rsidR="00CA0D24">
        <w:rPr>
          <w:i/>
        </w:rPr>
        <w:t>nadoknadu</w:t>
      </w:r>
      <w:r w:rsidRPr="00CA08D4">
        <w:rPr>
          <w:i/>
        </w:rPr>
        <w:t xml:space="preserve"> troškova suvlasnicima višestambenih zgrada nastalih zbog prilagodbe novom modelu sakupljanja komunalnog otpada</w:t>
      </w:r>
      <w:r w:rsidR="000E42A4" w:rsidRPr="001616B4">
        <w:rPr>
          <w:bCs/>
        </w:rPr>
        <w:t xml:space="preserve"> </w:t>
      </w:r>
      <w:r w:rsidR="00CA0D24" w:rsidRPr="00CA0D24">
        <w:rPr>
          <w:bCs/>
          <w:i/>
          <w:iCs/>
        </w:rPr>
        <w:t>propisanog Odlukom o načinu pružanja javne usluge sakupljanja komunalnog otpada na području Grada Zagreba</w:t>
      </w:r>
      <w:r w:rsidR="00CA0D24" w:rsidRPr="00CA0D24">
        <w:t xml:space="preserve"> </w:t>
      </w:r>
      <w:r w:rsidR="000E42A4" w:rsidRPr="001616B4">
        <w:t xml:space="preserve">(u daljnjem tekstu: zahtjev) koji se može preuzeti na internetskoj stranici Grada Zagreba: </w:t>
      </w:r>
      <w:hyperlink r:id="rId8" w:history="1">
        <w:r w:rsidR="000E42A4" w:rsidRPr="001616B4">
          <w:rPr>
            <w:rStyle w:val="Hiperveza"/>
          </w:rPr>
          <w:t>www.zagreb.hr</w:t>
        </w:r>
      </w:hyperlink>
      <w:r w:rsidR="000E42A4" w:rsidRPr="001616B4">
        <w:t xml:space="preserve"> i u svim pisarnicama Gradske uprave</w:t>
      </w:r>
      <w:r w:rsidR="000E42A4">
        <w:t>.</w:t>
      </w:r>
    </w:p>
    <w:p w14:paraId="3AE63937" w14:textId="77777777" w:rsidR="000A2589" w:rsidRDefault="000A2589" w:rsidP="000E42A4">
      <w:pPr>
        <w:jc w:val="both"/>
      </w:pPr>
    </w:p>
    <w:p w14:paraId="2D2DB585" w14:textId="77777777" w:rsidR="00F01935" w:rsidRDefault="00F01935" w:rsidP="00F01935">
      <w:pPr>
        <w:jc w:val="both"/>
      </w:pPr>
      <w:r>
        <w:tab/>
        <w:t xml:space="preserve">Zahtjev može podnijeti: </w:t>
      </w:r>
    </w:p>
    <w:p w14:paraId="1224C3C3" w14:textId="77777777" w:rsidR="00F01935" w:rsidRDefault="000A2589" w:rsidP="00F01935">
      <w:pPr>
        <w:jc w:val="both"/>
      </w:pPr>
      <w:r>
        <w:tab/>
      </w:r>
      <w:r w:rsidR="00F01935">
        <w:t xml:space="preserve">- predstavnik suvlasnika ili </w:t>
      </w:r>
    </w:p>
    <w:p w14:paraId="2776DCA5" w14:textId="77777777" w:rsidR="00CA08D4" w:rsidRDefault="000A2589" w:rsidP="00F01935">
      <w:pPr>
        <w:jc w:val="both"/>
      </w:pPr>
      <w:r>
        <w:tab/>
      </w:r>
      <w:r w:rsidR="00F01935">
        <w:t xml:space="preserve">- upravitelj zgrade. </w:t>
      </w:r>
    </w:p>
    <w:p w14:paraId="15FB6063" w14:textId="77777777" w:rsidR="000E42A4" w:rsidRDefault="00F01935" w:rsidP="00F01935">
      <w:pPr>
        <w:jc w:val="both"/>
      </w:pPr>
      <w:r>
        <w:tab/>
        <w:t>Upravitelj zgrade koji u ime i za račun suvlasnika višestambene zgrade podnosi zahtjev mora biti registriran za obavljanje poslova upravljanja stambenim zgradama.</w:t>
      </w:r>
    </w:p>
    <w:p w14:paraId="67AD8383" w14:textId="4E3C0095" w:rsidR="00F01935" w:rsidRDefault="00F01935" w:rsidP="00F01935">
      <w:pPr>
        <w:jc w:val="both"/>
      </w:pPr>
      <w:r>
        <w:tab/>
      </w:r>
      <w:r w:rsidR="00016C41">
        <w:t>Ako je</w:t>
      </w:r>
      <w:r>
        <w:t xml:space="preserve"> više zgrada/ulaza koji imaju zasebne račune pričuve imal</w:t>
      </w:r>
      <w:r w:rsidR="00016C41">
        <w:t>o</w:t>
      </w:r>
      <w:r>
        <w:t xml:space="preserve"> troškove iz članka 3. </w:t>
      </w:r>
      <w:r w:rsidRPr="00F01935">
        <w:t>Odluke</w:t>
      </w:r>
      <w:r w:rsidR="00DA2D61">
        <w:t xml:space="preserve"> i točke 2. ovog </w:t>
      </w:r>
      <w:r w:rsidR="004C388D">
        <w:t>p</w:t>
      </w:r>
      <w:r w:rsidR="00DA2D61">
        <w:t>oziva</w:t>
      </w:r>
      <w:r w:rsidRPr="00F01935">
        <w:t>,</w:t>
      </w:r>
      <w:r>
        <w:t xml:space="preserve"> predstavnici suvlasnika/upravitelji zgrada moraju dostaviti dokaz koliko su koja zgrada/ulaz podmirili troškova.</w:t>
      </w:r>
    </w:p>
    <w:p w14:paraId="069B38B9" w14:textId="77777777" w:rsidR="00CA08D4" w:rsidRDefault="00CA08D4" w:rsidP="00F01935">
      <w:pPr>
        <w:jc w:val="both"/>
      </w:pPr>
    </w:p>
    <w:p w14:paraId="0BDBB58D" w14:textId="77777777" w:rsidR="000A2589" w:rsidRDefault="00F01935" w:rsidP="000A2589">
      <w:pPr>
        <w:jc w:val="both"/>
      </w:pPr>
      <w:r>
        <w:rPr>
          <w:b/>
          <w:bCs/>
        </w:rPr>
        <w:tab/>
      </w:r>
      <w:r w:rsidR="000A2589">
        <w:t xml:space="preserve">Zahtjev obvezno sadrži: </w:t>
      </w:r>
    </w:p>
    <w:p w14:paraId="06D09960" w14:textId="77777777" w:rsidR="000A2589" w:rsidRDefault="000A2589" w:rsidP="000A2589">
      <w:pPr>
        <w:jc w:val="both"/>
      </w:pPr>
      <w:r>
        <w:tab/>
        <w:t xml:space="preserve">- podatke o predstavniku suvlasnika višestambene zgrade (ime i prezime, adresa, </w:t>
      </w:r>
      <w:r>
        <w:tab/>
        <w:t xml:space="preserve">telefon, mobitel, e-mail, broj računa IBAN); </w:t>
      </w:r>
    </w:p>
    <w:p w14:paraId="0B989F5E" w14:textId="77777777" w:rsidR="000A2589" w:rsidRDefault="000A2589" w:rsidP="000A2589">
      <w:pPr>
        <w:jc w:val="both"/>
      </w:pPr>
      <w:r>
        <w:tab/>
        <w:t xml:space="preserve">- podatke o upravitelju zgrade (naziv i adresu upravitelja zgrade, izvadak iz sudskog ili </w:t>
      </w:r>
      <w:r>
        <w:tab/>
        <w:t xml:space="preserve">obrtnog registra, ime i prezime osobe ovlaštene za zastupanje upravitelja zgrade, </w:t>
      </w:r>
      <w:r>
        <w:tab/>
        <w:t xml:space="preserve">telefon, mobitel, e-mail); </w:t>
      </w:r>
    </w:p>
    <w:p w14:paraId="7926820E" w14:textId="52B2DCFD" w:rsidR="000A2589" w:rsidRDefault="000A2589" w:rsidP="000A2589">
      <w:pPr>
        <w:jc w:val="both"/>
      </w:pPr>
      <w:r>
        <w:tab/>
      </w:r>
      <w:r w:rsidRPr="00A72EF4">
        <w:t>- adresu višestambene zgrade čiji suvlasnici koriste spremnik</w:t>
      </w:r>
      <w:r w:rsidR="00653FFC" w:rsidRPr="00A72EF4">
        <w:t xml:space="preserve"> u boksu ili spremniku</w:t>
      </w:r>
      <w:r w:rsidRPr="00A72EF4">
        <w:t>;</w:t>
      </w:r>
    </w:p>
    <w:p w14:paraId="752DEC9A" w14:textId="77777777" w:rsidR="00E41D29" w:rsidRDefault="000A2589" w:rsidP="00E41D29">
      <w:r>
        <w:tab/>
      </w:r>
      <w:r w:rsidRPr="00A72EF4">
        <w:t>- fotografiju načina prilagodbe i kratki opis;</w:t>
      </w:r>
    </w:p>
    <w:p w14:paraId="3982C3FE" w14:textId="3B4BE384" w:rsidR="000A2589" w:rsidRPr="00D168DE" w:rsidRDefault="00E41D29" w:rsidP="00E41D29">
      <w:pPr>
        <w:ind w:left="708"/>
      </w:pPr>
      <w:r>
        <w:t xml:space="preserve">- presliku </w:t>
      </w:r>
      <w:proofErr w:type="spellStart"/>
      <w:r>
        <w:t>međuvlasničkog</w:t>
      </w:r>
      <w:proofErr w:type="spellEnd"/>
      <w:r>
        <w:t xml:space="preserve"> ugovora ( osnovni </w:t>
      </w:r>
      <w:proofErr w:type="spellStart"/>
      <w:r>
        <w:t>međuvlasnički</w:t>
      </w:r>
      <w:proofErr w:type="spellEnd"/>
      <w:r>
        <w:t xml:space="preserve"> ugovor te aneks          </w:t>
      </w:r>
      <w:proofErr w:type="spellStart"/>
      <w:r>
        <w:t>međuvlasničkog</w:t>
      </w:r>
      <w:proofErr w:type="spellEnd"/>
      <w:r>
        <w:t xml:space="preserve"> ugovora, ako je došlo do promjene predstavnika suvlasnika);</w:t>
      </w:r>
    </w:p>
    <w:p w14:paraId="68A5AE01" w14:textId="5361D6FB" w:rsidR="000A2589" w:rsidRDefault="00E41D29" w:rsidP="000A2589">
      <w:pPr>
        <w:jc w:val="both"/>
      </w:pPr>
      <w:r>
        <w:tab/>
        <w:t>- presliku rješenja</w:t>
      </w:r>
      <w:r w:rsidR="000A2589">
        <w:t xml:space="preserve"> o izgradnji boksa na površini javne namjene (za tipski boks izgrađen </w:t>
      </w:r>
      <w:r w:rsidR="000A2589">
        <w:tab/>
        <w:t xml:space="preserve">na površini javne namjene); </w:t>
      </w:r>
    </w:p>
    <w:p w14:paraId="37114830" w14:textId="53D42F1B" w:rsidR="000A2589" w:rsidRDefault="000A2589" w:rsidP="009B6FF0">
      <w:pPr>
        <w:ind w:left="705"/>
        <w:jc w:val="both"/>
      </w:pPr>
      <w:r>
        <w:t>- pozitivno mišljenje Z</w:t>
      </w:r>
      <w:r w:rsidR="00CA0D24">
        <w:t>agrebačkog holdinga</w:t>
      </w:r>
      <w:r>
        <w:t xml:space="preserve"> d.o.o.</w:t>
      </w:r>
      <w:r w:rsidR="00CA0D24">
        <w:t>,</w:t>
      </w:r>
      <w:r>
        <w:t xml:space="preserve"> Podružnic</w:t>
      </w:r>
      <w:r w:rsidR="00CA0D24">
        <w:t>e</w:t>
      </w:r>
      <w:r>
        <w:t xml:space="preserve"> Čistoća o dostupnosti spremnika prilikom primopredaje otpada (</w:t>
      </w:r>
      <w:r w:rsidR="008A75D9">
        <w:t xml:space="preserve">za zatvaranje postojećeg boksa na javnoj površini, za </w:t>
      </w:r>
      <w:r w:rsidR="00B9032D">
        <w:t xml:space="preserve">tipski i </w:t>
      </w:r>
      <w:r w:rsidR="008A75D9">
        <w:t>netipski boks</w:t>
      </w:r>
      <w:r w:rsidR="00B9032D">
        <w:t xml:space="preserve"> unutar katastarske čestice nekretnine suvlasnika </w:t>
      </w:r>
      <w:proofErr w:type="spellStart"/>
      <w:r w:rsidR="00B9032D">
        <w:t>višestambene</w:t>
      </w:r>
      <w:proofErr w:type="spellEnd"/>
      <w:r w:rsidR="00B9032D">
        <w:t xml:space="preserve"> zgrade (na privatnoj površini )</w:t>
      </w:r>
      <w:bookmarkStart w:id="3" w:name="_GoBack"/>
      <w:bookmarkEnd w:id="3"/>
      <w:r w:rsidR="008A75D9">
        <w:t>);</w:t>
      </w:r>
      <w:r>
        <w:t xml:space="preserve"> </w:t>
      </w:r>
    </w:p>
    <w:p w14:paraId="2D0B1B87" w14:textId="77777777" w:rsidR="000A2589" w:rsidRDefault="000A2589" w:rsidP="000A2589">
      <w:pPr>
        <w:jc w:val="both"/>
      </w:pPr>
      <w:r>
        <w:tab/>
        <w:t>- presliku računa izdanog od strane izvođača;</w:t>
      </w:r>
    </w:p>
    <w:p w14:paraId="1E2BC577" w14:textId="34E4FB13" w:rsidR="000A2589" w:rsidRDefault="000A2589" w:rsidP="000A2589">
      <w:pPr>
        <w:jc w:val="both"/>
      </w:pPr>
      <w:r>
        <w:tab/>
        <w:t xml:space="preserve">- presliku računa za kupnju materijala; </w:t>
      </w:r>
    </w:p>
    <w:p w14:paraId="10431B48" w14:textId="16259085" w:rsidR="000A2589" w:rsidRDefault="000A2589" w:rsidP="000A2589">
      <w:pPr>
        <w:jc w:val="both"/>
      </w:pPr>
      <w:r>
        <w:tab/>
        <w:t>-</w:t>
      </w:r>
      <w:r w:rsidR="008A75D9">
        <w:t xml:space="preserve"> potvrdu o otvorenom računu sredstava zajedničke pričuve (IBAN) upravitelja zgrade;</w:t>
      </w:r>
      <w:r>
        <w:t xml:space="preserve"> </w:t>
      </w:r>
    </w:p>
    <w:p w14:paraId="1A47D6E7" w14:textId="77777777" w:rsidR="00D168DE" w:rsidRDefault="000A2589" w:rsidP="008918F5">
      <w:pPr>
        <w:ind w:left="705"/>
        <w:jc w:val="both"/>
      </w:pPr>
      <w:r>
        <w:t xml:space="preserve">- dokaze o načinu raspodjele isplate troškova s računa pričuve ako </w:t>
      </w:r>
      <w:r w:rsidR="008A75D9">
        <w:t xml:space="preserve">je </w:t>
      </w:r>
      <w:r>
        <w:t>više zgrada / ulaza zajednički podmiril</w:t>
      </w:r>
      <w:r w:rsidR="008A75D9">
        <w:t>o</w:t>
      </w:r>
      <w:r>
        <w:t xml:space="preserve"> troškove prilagodbe iz članka 3. </w:t>
      </w:r>
      <w:r w:rsidR="00CA0D24">
        <w:t>O</w:t>
      </w:r>
      <w:r>
        <w:t>dluke</w:t>
      </w:r>
      <w:r w:rsidR="001C2157">
        <w:t xml:space="preserve"> i stavka 3. ove točke Poziva</w:t>
      </w:r>
      <w:r w:rsidR="0010769D">
        <w:t xml:space="preserve"> (suglasnost s potpisima i pečatom svih predstavnika suvlasnika da su upoznati s podnošenjem zahtjeva te da su suglasni da se nadoknada troškova isplati na predloženi račun sredstava zajedničke pričuve (IBAN) upravitelja zgrade;</w:t>
      </w:r>
      <w:r w:rsidR="00CA0D24">
        <w:t xml:space="preserve"> </w:t>
      </w:r>
    </w:p>
    <w:p w14:paraId="67500CB0" w14:textId="4F80C664" w:rsidR="000E42A4" w:rsidRDefault="006C598C" w:rsidP="008918F5">
      <w:pPr>
        <w:ind w:left="705"/>
        <w:jc w:val="both"/>
      </w:pPr>
      <w:r>
        <w:lastRenderedPageBreak/>
        <w:t>- po potrebi drugu dodatnu dokumentaciju</w:t>
      </w:r>
    </w:p>
    <w:p w14:paraId="0503B88C" w14:textId="77777777" w:rsidR="000E42A4" w:rsidRDefault="000E42A4" w:rsidP="000E42A4">
      <w:pPr>
        <w:jc w:val="both"/>
      </w:pPr>
    </w:p>
    <w:p w14:paraId="7ACB88F4" w14:textId="73EF5FEA" w:rsidR="000E42A4" w:rsidRPr="001616B4" w:rsidRDefault="000A2589" w:rsidP="000E42A4">
      <w:pPr>
        <w:jc w:val="both"/>
      </w:pPr>
      <w:r>
        <w:tab/>
      </w:r>
      <w:r w:rsidR="009A7824">
        <w:t>Nadležno tijelo</w:t>
      </w:r>
      <w:r w:rsidR="000E42A4" w:rsidRPr="001616B4">
        <w:t xml:space="preserve"> </w:t>
      </w:r>
      <w:r w:rsidR="009B6FF0">
        <w:t>utvrdit će potpunost zahtjeva</w:t>
      </w:r>
      <w:r w:rsidR="000E42A4" w:rsidRPr="001616B4">
        <w:t>.</w:t>
      </w:r>
    </w:p>
    <w:p w14:paraId="6D51FE63" w14:textId="6377DE6C" w:rsidR="000E42A4" w:rsidRPr="001616B4" w:rsidRDefault="000A2589" w:rsidP="000E42A4">
      <w:pPr>
        <w:jc w:val="both"/>
      </w:pPr>
      <w:r>
        <w:tab/>
      </w:r>
      <w:r w:rsidR="000E42A4" w:rsidRPr="001616B4">
        <w:t xml:space="preserve">Ako se utvrdi da je </w:t>
      </w:r>
      <w:r w:rsidR="009B6FF0">
        <w:t>zahtjev nepotpun</w:t>
      </w:r>
      <w:r w:rsidR="000E42A4" w:rsidRPr="001616B4">
        <w:t xml:space="preserve">, </w:t>
      </w:r>
      <w:r w:rsidR="009B6FF0">
        <w:t>n</w:t>
      </w:r>
      <w:r w:rsidR="009A7824">
        <w:t>adležno tijelo</w:t>
      </w:r>
      <w:r w:rsidR="000E42A4" w:rsidRPr="001616B4">
        <w:t xml:space="preserve"> će </w:t>
      </w:r>
      <w:r w:rsidR="009B6FF0">
        <w:t>zatražiti će od podnositelja zahtjeva dopunu zahtjeva.</w:t>
      </w:r>
    </w:p>
    <w:p w14:paraId="7D98FEA4" w14:textId="277AA54A" w:rsidR="000E42A4" w:rsidRPr="001616B4" w:rsidRDefault="000A2589" w:rsidP="000E42A4">
      <w:pPr>
        <w:jc w:val="both"/>
      </w:pPr>
      <w:r>
        <w:tab/>
      </w:r>
      <w:r w:rsidR="009A7824">
        <w:t>Podnositelj zahtjeva</w:t>
      </w:r>
      <w:r w:rsidR="000E42A4" w:rsidRPr="001616B4">
        <w:t xml:space="preserve"> duž</w:t>
      </w:r>
      <w:r w:rsidR="000E42A4">
        <w:t>a</w:t>
      </w:r>
      <w:r w:rsidR="000E42A4" w:rsidRPr="001616B4">
        <w:t xml:space="preserve">n </w:t>
      </w:r>
      <w:r>
        <w:t xml:space="preserve">je </w:t>
      </w:r>
      <w:r w:rsidR="009B6FF0">
        <w:t>zahtjev dopuniti</w:t>
      </w:r>
      <w:r w:rsidR="000E42A4" w:rsidRPr="001616B4">
        <w:t xml:space="preserve"> </w:t>
      </w:r>
      <w:bookmarkStart w:id="4" w:name="_Hlk155252539"/>
      <w:r w:rsidR="000E42A4" w:rsidRPr="001616B4">
        <w:t xml:space="preserve">u roku od 8 dana od dana </w:t>
      </w:r>
      <w:r w:rsidR="009B6FF0">
        <w:t>dostave poziva za dopunu zahtjeva</w:t>
      </w:r>
      <w:bookmarkEnd w:id="4"/>
      <w:r w:rsidR="000E42A4" w:rsidRPr="001616B4">
        <w:t>.</w:t>
      </w:r>
    </w:p>
    <w:p w14:paraId="716DE252" w14:textId="4FE7D323" w:rsidR="000E42A4" w:rsidRPr="001616B4" w:rsidRDefault="000A2589" w:rsidP="00677C68">
      <w:pPr>
        <w:jc w:val="both"/>
      </w:pPr>
      <w:r>
        <w:tab/>
      </w:r>
      <w:r w:rsidR="000E42A4" w:rsidRPr="001616B4">
        <w:t>Ako </w:t>
      </w:r>
      <w:r w:rsidR="000E42A4">
        <w:t>p</w:t>
      </w:r>
      <w:r w:rsidR="009A7824">
        <w:t>odnositelj zahtjeva</w:t>
      </w:r>
      <w:r w:rsidR="004C388D">
        <w:t xml:space="preserve"> </w:t>
      </w:r>
      <w:r w:rsidR="004C388D" w:rsidRPr="001616B4">
        <w:t xml:space="preserve">u roku od 8 dana od dana </w:t>
      </w:r>
      <w:r w:rsidR="004C388D">
        <w:t>dostave poziva za dopunu zahtjeva</w:t>
      </w:r>
      <w:r>
        <w:t xml:space="preserve"> </w:t>
      </w:r>
      <w:r w:rsidR="000E42A4" w:rsidRPr="001616B4">
        <w:t xml:space="preserve">ne dopuni </w:t>
      </w:r>
      <w:r w:rsidR="004C388D">
        <w:t>zahtjev</w:t>
      </w:r>
      <w:r w:rsidR="000E42A4" w:rsidRPr="001616B4">
        <w:t>, smatrat će se da je odusta</w:t>
      </w:r>
      <w:r w:rsidR="000E42A4">
        <w:t>o</w:t>
      </w:r>
      <w:r w:rsidR="000E42A4" w:rsidRPr="001616B4">
        <w:t xml:space="preserve"> od </w:t>
      </w:r>
      <w:r w:rsidR="00DA2D61">
        <w:t>zahtjeva</w:t>
      </w:r>
      <w:r w:rsidR="000E42A4" w:rsidRPr="001616B4">
        <w:t>.</w:t>
      </w:r>
    </w:p>
    <w:p w14:paraId="1F9050AA" w14:textId="3240C0ED" w:rsidR="000E42A4" w:rsidRPr="00677C68" w:rsidRDefault="00114633" w:rsidP="00677C68">
      <w:pPr>
        <w:widowControl w:val="0"/>
        <w:overflowPunct w:val="0"/>
        <w:autoSpaceDE w:val="0"/>
        <w:autoSpaceDN w:val="0"/>
        <w:adjustRightInd w:val="0"/>
        <w:jc w:val="both"/>
      </w:pPr>
      <w:r>
        <w:tab/>
      </w:r>
      <w:r w:rsidR="009C4586">
        <w:t>N</w:t>
      </w:r>
      <w:r w:rsidR="00677C68">
        <w:t>adležno tijelo nakon što utvrdi da je zahtjev potpun i pravovremen, kontrolom na licu mjesta utvrđuje usklađenost činjeničnog stanja s podatcima iskazanim u zahtjevu te zaprimljene zahtjeve s dokumentacijom i zapisnik kontrole na licu mjesta prosljeđuje Povjerenstvu iz članka 10. Odluke</w:t>
      </w:r>
      <w:r w:rsidR="00677C68" w:rsidRPr="00677C68">
        <w:t xml:space="preserve"> </w:t>
      </w:r>
      <w:r w:rsidR="00677C68">
        <w:t>koje osniva i imenuje gradonačelnik.</w:t>
      </w:r>
    </w:p>
    <w:p w14:paraId="71809736" w14:textId="77777777" w:rsidR="004C388D" w:rsidRDefault="00677C68" w:rsidP="00677C68">
      <w:pPr>
        <w:jc w:val="both"/>
      </w:pPr>
      <w:r>
        <w:tab/>
      </w:r>
      <w:r w:rsidR="000E42A4" w:rsidRPr="00DF0F13">
        <w:t xml:space="preserve">Povjerenstvo </w:t>
      </w:r>
      <w:r>
        <w:t>razmatra zahtjeve i utvrđuje prijedloge popisa višestambenih zgrada kojima će se isplatiti nadoknada troškova nastalih zbog prilagodbe novom modelu sakupljanja komunalnog otpada.</w:t>
      </w:r>
    </w:p>
    <w:p w14:paraId="7E733A62" w14:textId="6D35EB19" w:rsidR="00677C68" w:rsidRDefault="00677C68" w:rsidP="004C388D">
      <w:pPr>
        <w:ind w:firstLine="708"/>
        <w:jc w:val="both"/>
      </w:pPr>
      <w:r>
        <w:t xml:space="preserve">Prijedlog popisa sadrži: adresu višestambene zgrade i iznos naknade troškova. </w:t>
      </w:r>
    </w:p>
    <w:p w14:paraId="2593BD63" w14:textId="77777777" w:rsidR="00677C68" w:rsidRDefault="00677C68" w:rsidP="00677C68">
      <w:pPr>
        <w:jc w:val="both"/>
      </w:pPr>
      <w:r>
        <w:tab/>
        <w:t xml:space="preserve">Gradonačelnik na temelju prijedloga Povjerenstva utvrđuje popise višestambenih zgrada kojima će se nadoknaditi troškovi nastali zbog prilagodbe novom modelu sakupljanja komunalnog otpada. </w:t>
      </w:r>
    </w:p>
    <w:p w14:paraId="75B350C2" w14:textId="2BC3E637" w:rsidR="0084098A" w:rsidRDefault="00677C68" w:rsidP="00677C68">
      <w:pPr>
        <w:jc w:val="both"/>
      </w:pPr>
      <w:r>
        <w:tab/>
        <w:t xml:space="preserve">Popisi iz prethodnog stavka ove točke će se objavljivati na </w:t>
      </w:r>
      <w:r w:rsidR="004C388D">
        <w:t>web-</w:t>
      </w:r>
      <w:r>
        <w:t xml:space="preserve">stranici Grada Zagreba. </w:t>
      </w:r>
    </w:p>
    <w:p w14:paraId="288FF579" w14:textId="77777777" w:rsidR="004C388D" w:rsidRDefault="00677C68" w:rsidP="0084098A">
      <w:pPr>
        <w:ind w:firstLine="708"/>
        <w:jc w:val="both"/>
      </w:pPr>
      <w:r>
        <w:t xml:space="preserve">Na </w:t>
      </w:r>
      <w:r w:rsidR="00FD0167">
        <w:t xml:space="preserve">navedene </w:t>
      </w:r>
      <w:r>
        <w:t>popise može se podnijeti prigovor gradonačelniku u roku od 8 dana od dana objave popisa.</w:t>
      </w:r>
    </w:p>
    <w:p w14:paraId="2FD53524" w14:textId="35C8FD2C" w:rsidR="00677C68" w:rsidRDefault="00677C68" w:rsidP="0084098A">
      <w:pPr>
        <w:ind w:firstLine="708"/>
        <w:jc w:val="both"/>
      </w:pPr>
      <w:r>
        <w:t>O prigovorima odlučuje gradonačelnik zaključkom.</w:t>
      </w:r>
    </w:p>
    <w:p w14:paraId="21646612" w14:textId="77777777" w:rsidR="00677C68" w:rsidRDefault="00677C68" w:rsidP="00677C68">
      <w:pPr>
        <w:jc w:val="both"/>
      </w:pPr>
    </w:p>
    <w:p w14:paraId="23AC78AA" w14:textId="77777777" w:rsidR="000E42A4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EC3D3D" w14:textId="77777777" w:rsidTr="001570FA">
        <w:tc>
          <w:tcPr>
            <w:tcW w:w="9288" w:type="dxa"/>
            <w:shd w:val="clear" w:color="auto" w:fill="DAEEF3"/>
          </w:tcPr>
          <w:p w14:paraId="2A9DC71C" w14:textId="1FE4205F" w:rsidR="000E42A4" w:rsidRPr="00E163EF" w:rsidRDefault="000E42A4" w:rsidP="00C7498E">
            <w:pPr>
              <w:spacing w:before="120" w:after="120"/>
              <w:jc w:val="both"/>
              <w:rPr>
                <w:b/>
              </w:rPr>
            </w:pPr>
            <w:r w:rsidRPr="00E163EF">
              <w:rPr>
                <w:b/>
              </w:rPr>
              <w:t>V.</w:t>
            </w:r>
            <w:r w:rsidRPr="00570174">
              <w:t xml:space="preserve"> </w:t>
            </w:r>
            <w:r w:rsidR="00C7498E">
              <w:rPr>
                <w:b/>
              </w:rPr>
              <w:t>ISPLATA SREDSTAVA</w:t>
            </w:r>
          </w:p>
        </w:tc>
      </w:tr>
    </w:tbl>
    <w:p w14:paraId="5EF60C40" w14:textId="77777777" w:rsidR="000E42A4" w:rsidRPr="00570174" w:rsidRDefault="000E42A4" w:rsidP="000E42A4">
      <w:pPr>
        <w:jc w:val="both"/>
      </w:pPr>
    </w:p>
    <w:p w14:paraId="2040CAD9" w14:textId="291EDBD4" w:rsidR="000E42A4" w:rsidRDefault="00C7498E" w:rsidP="004C388D">
      <w:pPr>
        <w:tabs>
          <w:tab w:val="left" w:pos="851"/>
        </w:tabs>
        <w:ind w:firstLine="709"/>
        <w:jc w:val="both"/>
        <w:rPr>
          <w:bCs/>
        </w:rPr>
      </w:pPr>
      <w:r w:rsidRPr="00C7498E">
        <w:rPr>
          <w:bCs/>
        </w:rPr>
        <w:t>Podnositelju zahtjeva kojemu je odobrena nadoknada troškova, sredstva će se uplatiti na račun zajedničke pričuve suvlasnika višestambene zgrade najkasnije u roku od 60 dana od dana  utvrđivanja popisa</w:t>
      </w:r>
      <w:r w:rsidR="0084098A">
        <w:rPr>
          <w:bCs/>
        </w:rPr>
        <w:t>.</w:t>
      </w:r>
      <w:r w:rsidRPr="00C7498E">
        <w:rPr>
          <w:bCs/>
        </w:rPr>
        <w:t xml:space="preserve">  </w:t>
      </w:r>
    </w:p>
    <w:p w14:paraId="70B297E8" w14:textId="77777777" w:rsidR="00AC2536" w:rsidRDefault="00AC2536"/>
    <w:sectPr w:rsidR="00AC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9BB3C" w16cex:dateUtc="2024-11-21T12:59:00Z"/>
  <w16cex:commentExtensible w16cex:durableId="2AE9BBA6" w16cex:dateUtc="2024-11-21T12:59:00Z"/>
  <w16cex:commentExtensible w16cex:durableId="2AE9BCF6" w16cex:dateUtc="2024-11-21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C0ECAC" w16cid:durableId="2AE9BB3C"/>
  <w16cid:commentId w16cid:paraId="4EAC25F9" w16cid:durableId="2AE9BBA6"/>
  <w16cid:commentId w16cid:paraId="2F20F7CA" w16cid:durableId="2AE9BC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1C0"/>
    <w:multiLevelType w:val="hybridMultilevel"/>
    <w:tmpl w:val="4AC016E0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7F1C"/>
    <w:multiLevelType w:val="hybridMultilevel"/>
    <w:tmpl w:val="EC787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A4"/>
    <w:rsid w:val="000054C1"/>
    <w:rsid w:val="00016C41"/>
    <w:rsid w:val="00097EFA"/>
    <w:rsid w:val="000A2589"/>
    <w:rsid w:val="000E0EF9"/>
    <w:rsid w:val="000E42A4"/>
    <w:rsid w:val="0010769D"/>
    <w:rsid w:val="00110841"/>
    <w:rsid w:val="00114633"/>
    <w:rsid w:val="00120D09"/>
    <w:rsid w:val="001C2157"/>
    <w:rsid w:val="0021022F"/>
    <w:rsid w:val="00236197"/>
    <w:rsid w:val="002A1236"/>
    <w:rsid w:val="002F417D"/>
    <w:rsid w:val="00367F22"/>
    <w:rsid w:val="003E7863"/>
    <w:rsid w:val="00417EBC"/>
    <w:rsid w:val="00422114"/>
    <w:rsid w:val="004610D3"/>
    <w:rsid w:val="00480B1D"/>
    <w:rsid w:val="004C388D"/>
    <w:rsid w:val="004C5EC2"/>
    <w:rsid w:val="004E200E"/>
    <w:rsid w:val="004E5CA9"/>
    <w:rsid w:val="00527651"/>
    <w:rsid w:val="00560321"/>
    <w:rsid w:val="0056049D"/>
    <w:rsid w:val="005B583F"/>
    <w:rsid w:val="00625E57"/>
    <w:rsid w:val="00631C10"/>
    <w:rsid w:val="00653FFC"/>
    <w:rsid w:val="00677C68"/>
    <w:rsid w:val="00684078"/>
    <w:rsid w:val="006910C0"/>
    <w:rsid w:val="006C3680"/>
    <w:rsid w:val="006C598C"/>
    <w:rsid w:val="00741DF3"/>
    <w:rsid w:val="007C0E21"/>
    <w:rsid w:val="0084098A"/>
    <w:rsid w:val="008918F5"/>
    <w:rsid w:val="00896C35"/>
    <w:rsid w:val="008A75D9"/>
    <w:rsid w:val="008E446D"/>
    <w:rsid w:val="00965666"/>
    <w:rsid w:val="009A7824"/>
    <w:rsid w:val="009B6FF0"/>
    <w:rsid w:val="009C4586"/>
    <w:rsid w:val="00A46318"/>
    <w:rsid w:val="00A50BFE"/>
    <w:rsid w:val="00A72EF4"/>
    <w:rsid w:val="00AC2536"/>
    <w:rsid w:val="00B75B33"/>
    <w:rsid w:val="00B76EEF"/>
    <w:rsid w:val="00B9032D"/>
    <w:rsid w:val="00BA6735"/>
    <w:rsid w:val="00BB03FE"/>
    <w:rsid w:val="00BE469D"/>
    <w:rsid w:val="00C2007C"/>
    <w:rsid w:val="00C46FB7"/>
    <w:rsid w:val="00C60D2F"/>
    <w:rsid w:val="00C6694F"/>
    <w:rsid w:val="00C7498E"/>
    <w:rsid w:val="00CA08D4"/>
    <w:rsid w:val="00CA0D24"/>
    <w:rsid w:val="00CB3921"/>
    <w:rsid w:val="00D168DE"/>
    <w:rsid w:val="00D92428"/>
    <w:rsid w:val="00DA2D61"/>
    <w:rsid w:val="00E41D29"/>
    <w:rsid w:val="00ED0D87"/>
    <w:rsid w:val="00F01935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F3C2"/>
  <w15:chartTrackingRefBased/>
  <w15:docId w15:val="{68E0D214-5DBB-4654-9854-E372B3D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42A4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character" w:styleId="Hiperveza">
    <w:name w:val="Hyperlink"/>
    <w:uiPriority w:val="99"/>
    <w:unhideWhenUsed/>
    <w:rsid w:val="000E42A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A08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45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586"/>
    <w:rPr>
      <w:rFonts w:ascii="Segoe UI" w:eastAsia="Times New Roman" w:hAnsi="Segoe UI" w:cs="Segoe UI"/>
      <w:sz w:val="18"/>
      <w:szCs w:val="18"/>
      <w:lang w:eastAsia="hr-HR"/>
    </w:rPr>
  </w:style>
  <w:style w:type="paragraph" w:styleId="Revizija">
    <w:name w:val="Revision"/>
    <w:hidden/>
    <w:uiPriority w:val="99"/>
    <w:semiHidden/>
    <w:rsid w:val="008E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669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6694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6694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669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6694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ED70-A477-4FB3-BD7B-67F1E635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1423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Martina Jelić Car</cp:lastModifiedBy>
  <cp:revision>6</cp:revision>
  <cp:lastPrinted>2024-11-21T08:13:00Z</cp:lastPrinted>
  <dcterms:created xsi:type="dcterms:W3CDTF">2024-11-21T13:56:00Z</dcterms:created>
  <dcterms:modified xsi:type="dcterms:W3CDTF">2024-11-22T12:23:00Z</dcterms:modified>
</cp:coreProperties>
</file>